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28" w:rsidRDefault="00D31C1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贵重仪器开放共享启用操作指南</w:t>
      </w:r>
    </w:p>
    <w:p w:rsidR="00362628" w:rsidRDefault="00D31C1B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 w:val="30"/>
          <w:szCs w:val="30"/>
          <w:lang w:bidi="ar"/>
        </w:rPr>
        <w:t>1.</w:t>
      </w:r>
      <w:r>
        <w:rPr>
          <w:rFonts w:ascii="黑体" w:eastAsia="黑体" w:hAnsi="宋体" w:cs="黑体"/>
          <w:color w:val="000000"/>
          <w:kern w:val="0"/>
          <w:sz w:val="30"/>
          <w:szCs w:val="30"/>
          <w:lang w:bidi="ar"/>
        </w:rPr>
        <w:t>指定仪器管理员并完成注册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  <w:t>（如果已完注册可跳过该步）：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登录厦大电子科学院仪器共享平台网站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:https://iccshare.xmu.edu.cn/ 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点击下图完成注册：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noProof/>
        </w:rPr>
        <w:drawing>
          <wp:inline distT="0" distB="0" distL="114300" distR="114300">
            <wp:extent cx="5259705" cy="1864995"/>
            <wp:effectExtent l="0" t="0" r="171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28" w:rsidRDefault="00D31C1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2.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将注册的账号设置为仪器管理员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（如果已经是仪器管理员可跳过该步）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：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联系</w:t>
      </w:r>
      <w:r w:rsidRPr="00D31C1B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  <w:lang w:bidi="ar"/>
        </w:rPr>
        <w:t>学院仪器秘书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设置已注册账号为仪器管理员。</w:t>
      </w:r>
    </w:p>
    <w:p w:rsidR="00362628" w:rsidRDefault="00D31C1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3.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用仪器管理员账号登录网站：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点击“仪器管理”图标，点击“新增”图标</w:t>
      </w:r>
    </w:p>
    <w:p w:rsidR="00362628" w:rsidRDefault="00D31C1B">
      <w:pPr>
        <w:widowControl/>
        <w:jc w:val="left"/>
      </w:pPr>
      <w:r>
        <w:rPr>
          <w:noProof/>
        </w:rPr>
        <w:drawing>
          <wp:inline distT="0" distB="0" distL="114300" distR="114300">
            <wp:extent cx="5271770" cy="1315720"/>
            <wp:effectExtent l="0" t="0" r="50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28" w:rsidRDefault="00362628">
      <w:pPr>
        <w:widowControl/>
        <w:jc w:val="left"/>
      </w:pPr>
    </w:p>
    <w:p w:rsidR="00362628" w:rsidRDefault="00362628">
      <w:pPr>
        <w:widowControl/>
        <w:jc w:val="left"/>
        <w:rPr>
          <w:rFonts w:ascii="黑体" w:eastAsia="黑体" w:hAnsi="宋体" w:cs="黑体"/>
          <w:color w:val="000000"/>
          <w:kern w:val="0"/>
          <w:sz w:val="30"/>
          <w:szCs w:val="30"/>
          <w:lang w:bidi="ar"/>
        </w:rPr>
      </w:pPr>
    </w:p>
    <w:p w:rsidR="00362628" w:rsidRDefault="00D31C1B">
      <w:pPr>
        <w:rPr>
          <w:rFonts w:ascii="黑体" w:eastAsia="黑体" w:hAnsi="宋体" w:cs="黑体"/>
          <w:color w:val="000000"/>
          <w:kern w:val="0"/>
          <w:sz w:val="30"/>
          <w:szCs w:val="30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br w:type="page"/>
      </w:r>
    </w:p>
    <w:p w:rsidR="00362628" w:rsidRDefault="00D31C1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lastRenderedPageBreak/>
        <w:t>4.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填写仪器信息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4.1 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填写网站中的仪器信息包括上传仪器照片：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noProof/>
        </w:rPr>
        <w:drawing>
          <wp:inline distT="0" distB="0" distL="114300" distR="114300">
            <wp:extent cx="5029200" cy="4958080"/>
            <wp:effectExtent l="0" t="0" r="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28" w:rsidRDefault="00362628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4.2 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模式选择与收费标准对应：选择的仪器使用模式（如“按时预约”）需对应申请该模式的收费标准。若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同时勾选多个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模式，则需分别申请相应的收费标准。如只共享不收费，使用模式都不用勾选。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请根据仪器特性申请。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0"/>
          <w:szCs w:val="30"/>
          <w:lang w:bidi="ar"/>
        </w:rPr>
      </w:pPr>
      <w:r>
        <w:rPr>
          <w:noProof/>
        </w:rPr>
        <w:lastRenderedPageBreak/>
        <w:drawing>
          <wp:inline distT="0" distB="0" distL="114300" distR="114300">
            <wp:extent cx="5198110" cy="3034665"/>
            <wp:effectExtent l="0" t="0" r="254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28" w:rsidRDefault="00D31C1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5.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申请仪器的收费标准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5.1 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仪器信息填写完毕后保存。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5.2 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联系</w:t>
      </w:r>
      <w:r w:rsidRPr="00D31C1B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  <w:lang w:bidi="ar"/>
        </w:rPr>
        <w:t>学院仪器秘书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提交收费标准。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6.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>启用仪器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 xml:space="preserve"> </w:t>
      </w:r>
    </w:p>
    <w:p w:rsidR="00362628" w:rsidRDefault="00D31C1B">
      <w:pPr>
        <w:widowControl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收费标准经学</w:t>
      </w:r>
      <w:bookmarkStart w:id="0" w:name="_GoBack"/>
      <w:bookmarkEnd w:id="0"/>
      <w:r w:rsidRPr="00D31C1B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院</w:t>
      </w:r>
      <w:r w:rsidRPr="00D31C1B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党政联席会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审核后，由</w:t>
      </w:r>
      <w:r w:rsidRPr="00D31C1B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  <w:lang w:bidi="ar"/>
        </w:rPr>
        <w:t>学院仪器秘书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  <w:lang w:bidi="ar"/>
        </w:rPr>
        <w:t>提交至实验室与设备管理处，批准通过后启用仪器。</w:t>
      </w:r>
    </w:p>
    <w:p w:rsidR="00362628" w:rsidRDefault="00362628"/>
    <w:sectPr w:rsidR="0036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28"/>
    <w:rsid w:val="00362628"/>
    <w:rsid w:val="00D31C1B"/>
    <w:rsid w:val="033662C4"/>
    <w:rsid w:val="28123DA1"/>
    <w:rsid w:val="41DD0B24"/>
    <w:rsid w:val="5D654F52"/>
    <w:rsid w:val="5E7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43B0C"/>
  <w15:docId w15:val="{810D5282-EDCA-4A70-8A27-3D3D47F4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389</Characters>
  <Application>Microsoft Office Word</Application>
  <DocSecurity>0</DocSecurity>
  <Lines>3</Lines>
  <Paragraphs>1</Paragraphs>
  <ScaleCrop>false</ScaleCrop>
  <Company>P R 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熊柳静</cp:lastModifiedBy>
  <cp:revision>2</cp:revision>
  <dcterms:created xsi:type="dcterms:W3CDTF">2025-12-25T02:40:00Z</dcterms:created>
  <dcterms:modified xsi:type="dcterms:W3CDTF">2025-12-25T02:40:00Z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eyJoZGlkIjoiMDNhYTQxN2VmMzNiN2IyZWVkYjNlYzIzOTMzZjllNTAiLCJ1c2VySWQiOiI3ODI3NDAzMjAifQ==</vt:lpwstr>
  </property>
  <property fmtid="{D5CDD505-2E9C-101B-9397-08002B2CF9AE}" pid="4" name="ICV">
    <vt:lpwstr>1CFC4A4E8EC24BE9BCF2F56B9035C969_12</vt:lpwstr>
  </property>
</Properties>
</file>